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7" w:rsidRDefault="00DA7C70" w:rsidP="00DA7C70">
      <w:pPr>
        <w:jc w:val="center"/>
        <w:rPr>
          <w:b/>
          <w:lang w:val="es-ES_tradnl"/>
        </w:rPr>
      </w:pPr>
      <w:r w:rsidRPr="00DA7C70">
        <w:rPr>
          <w:b/>
          <w:lang w:val="es-ES_tradnl"/>
        </w:rPr>
        <w:t>CARTA 1 – INVITACIÓN AL WEBINAR</w:t>
      </w:r>
    </w:p>
    <w:p w:rsidR="00DA7C70" w:rsidRPr="00DA7C70" w:rsidRDefault="00DA7C70" w:rsidP="00DA7C70">
      <w:pPr>
        <w:jc w:val="center"/>
        <w:rPr>
          <w:b/>
          <w:lang w:val="es-ES_tradnl"/>
        </w:rPr>
      </w:pPr>
    </w:p>
    <w:p w:rsidR="00DA7C70" w:rsidRPr="00DA7C70" w:rsidRDefault="00DA7C70">
      <w:pPr>
        <w:rPr>
          <w:lang w:val="es-ES_tradnl"/>
        </w:rPr>
      </w:pPr>
      <w:r w:rsidRPr="00DA7C70">
        <w:rPr>
          <w:lang w:val="es-ES_tradnl"/>
        </w:rPr>
        <w:t>Esta carta puedes editarla en este archivo y enviarla, o copiarla  y pegarla como texto de correo en tu correo electrónico.</w:t>
      </w:r>
    </w:p>
    <w:p w:rsidR="00DA7C70" w:rsidRPr="00DA7C70" w:rsidRDefault="00DA7C70">
      <w:pPr>
        <w:rPr>
          <w:lang w:val="es-ES_tradnl"/>
        </w:rPr>
      </w:pPr>
    </w:p>
    <w:p w:rsidR="00DA7C70" w:rsidRDefault="00DA7C70">
      <w:pPr>
        <w:rPr>
          <w:b/>
          <w:lang w:val="es-ES_tradnl"/>
        </w:rPr>
      </w:pPr>
      <w:r w:rsidRPr="00DA7C70">
        <w:rPr>
          <w:lang w:val="es-ES_tradnl"/>
        </w:rPr>
        <w:t xml:space="preserve">NO OLVIDES incluir tu liga con tu identificación de aliado a las ligas que incluyas hacia las diferentes páginas de </w:t>
      </w:r>
      <w:r w:rsidRPr="00DA7C70">
        <w:rPr>
          <w:b/>
          <w:lang w:val="es-ES_tradnl"/>
        </w:rPr>
        <w:t>puntoverde.com.mx</w:t>
      </w:r>
    </w:p>
    <w:p w:rsidR="00DA7C70" w:rsidRDefault="00DA7C70">
      <w:pPr>
        <w:rPr>
          <w:b/>
          <w:lang w:val="es-ES_tradnl"/>
        </w:rPr>
      </w:pPr>
    </w:p>
    <w:p w:rsidR="00DA7C70" w:rsidRDefault="00DA7C70">
      <w:pPr>
        <w:rPr>
          <w:lang w:val="es-ES_tradnl"/>
        </w:rPr>
      </w:pPr>
      <w:r>
        <w:rPr>
          <w:b/>
          <w:lang w:val="es-ES_tradnl"/>
        </w:rPr>
        <w:t xml:space="preserve">Esta carta debe ir acompañada de la liga para la página de inscripción al </w:t>
      </w:r>
      <w:proofErr w:type="spellStart"/>
      <w:r>
        <w:rPr>
          <w:b/>
          <w:lang w:val="es-ES_tradnl"/>
        </w:rPr>
        <w:t>webinar</w:t>
      </w:r>
      <w:proofErr w:type="spellEnd"/>
      <w:r>
        <w:rPr>
          <w:b/>
          <w:lang w:val="es-ES_tradnl"/>
        </w:rPr>
        <w:t xml:space="preserve">. </w:t>
      </w:r>
    </w:p>
    <w:p w:rsidR="00DA7C70" w:rsidRDefault="00DA7C70">
      <w:pPr>
        <w:pBdr>
          <w:bottom w:val="dotted" w:sz="24" w:space="1" w:color="auto"/>
        </w:pBdr>
        <w:rPr>
          <w:lang w:val="es-ES_tradnl"/>
        </w:rPr>
      </w:pPr>
    </w:p>
    <w:p w:rsidR="00DA7C70" w:rsidRDefault="00DA7C70">
      <w:pPr>
        <w:rPr>
          <w:lang w:val="es-ES_tradnl"/>
        </w:rPr>
      </w:pPr>
    </w:p>
    <w:p w:rsidR="00DA7C70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El diseño y la implementación de una adecuada estrategia de sostenibilidad como parte de la Responsabilidad Social de una empresa va más allá de eventos de voluntariado,  elaboración de reportes, donaciones. </w:t>
      </w: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La Responsabilidad Social Empresarial en la actualidad debe de ir más allá de la generación del valor y migrar hacia la generación de bienestar, a través de ciertas medidas específicas como la identificación de indicadores pertinentes a las actividades propias de la empresa, o la definición de una herramienta o estándar de reporteo que sea el más adecuado para las necesidades tanto de la empresa como de sus grupos de interés.</w:t>
      </w: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¿Te suena conocido algo de esto? ¿Te has topado personalmente o tu equipo de trabajo con obstáculos similares? Punto Verde Consultores diseñó un </w:t>
      </w:r>
      <w:proofErr w:type="spellStart"/>
      <w:r>
        <w:rPr>
          <w:rFonts w:asciiTheme="majorHAnsi" w:hAnsiTheme="majorHAnsi"/>
          <w:lang w:val="es-ES_tradnl"/>
        </w:rPr>
        <w:t>webinar</w:t>
      </w:r>
      <w:proofErr w:type="spellEnd"/>
      <w:r>
        <w:rPr>
          <w:rFonts w:asciiTheme="majorHAnsi" w:hAnsiTheme="majorHAnsi"/>
          <w:lang w:val="es-ES_tradnl"/>
        </w:rPr>
        <w:t xml:space="preserve"> sobre Responsabilidad Social Empresarial para ayudarte a resolver muchos de estos temas.</w:t>
      </w: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En esta ocasión, tendrán dos fechas disponibles: jueves 20 y martes 25 de abril. Es gratuito y darán inicio a las 10.30am hora del centro de México. </w:t>
      </w: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¡</w:t>
      </w:r>
      <w:bookmarkStart w:id="0" w:name="_GoBack"/>
      <w:bookmarkEnd w:id="0"/>
      <w:r>
        <w:rPr>
          <w:rFonts w:asciiTheme="majorHAnsi" w:hAnsiTheme="majorHAnsi"/>
          <w:lang w:val="es-ES_tradnl"/>
        </w:rPr>
        <w:t>No dejes pasar esta oportunidad!</w:t>
      </w: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DA7C70" w:rsidRDefault="00DA7C70" w:rsidP="00DA7C70">
      <w:pPr>
        <w:rPr>
          <w:rFonts w:asciiTheme="majorHAnsi" w:hAnsiTheme="majorHAnsi"/>
          <w:lang w:val="es-ES_tradnl"/>
        </w:rPr>
      </w:pPr>
    </w:p>
    <w:p w:rsidR="00DA7C70" w:rsidRPr="00DA7C70" w:rsidRDefault="00DA7C70" w:rsidP="00DA7C70">
      <w:pPr>
        <w:rPr>
          <w:rFonts w:asciiTheme="majorHAnsi" w:hAnsiTheme="majorHAnsi"/>
          <w:lang w:val="es-ES_tradnl"/>
        </w:rPr>
      </w:pPr>
    </w:p>
    <w:sectPr w:rsidR="00DA7C70" w:rsidRPr="00DA7C70" w:rsidSect="00267A1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C93"/>
    <w:multiLevelType w:val="hybridMultilevel"/>
    <w:tmpl w:val="37C4E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70"/>
    <w:rsid w:val="002040D8"/>
    <w:rsid w:val="00256DEE"/>
    <w:rsid w:val="00267A1D"/>
    <w:rsid w:val="006D2CE7"/>
    <w:rsid w:val="00887FC2"/>
    <w:rsid w:val="00CA3CD3"/>
    <w:rsid w:val="00CE133A"/>
    <w:rsid w:val="00D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1230</Characters>
  <Application>Microsoft Macintosh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2</cp:revision>
  <dcterms:created xsi:type="dcterms:W3CDTF">2017-03-29T17:19:00Z</dcterms:created>
  <dcterms:modified xsi:type="dcterms:W3CDTF">2017-03-29T17:19:00Z</dcterms:modified>
</cp:coreProperties>
</file>